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3B053" w14:textId="049B9EEB" w:rsidR="00A921CD" w:rsidRDefault="00EB4878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jc w:val="center"/>
        <w:rPr>
          <w:rFonts w:ascii="ＤＦＰ太丸ゴシック体" w:eastAsia="ＤＦＰ太丸ゴシック体" w:hAnsi="ＤＦＰ太丸ゴシック体" w:cs="ＤＦＰ太丸ゴシック体" w:hint="default"/>
          <w:sz w:val="48"/>
          <w:szCs w:val="48"/>
        </w:rPr>
      </w:pPr>
      <w:r>
        <w:rPr>
          <w:rFonts w:ascii="ＭＳ 明朝" w:eastAsia="ＭＳ 明朝" w:hAnsi="ＭＳ 明朝" w:cs="ＭＳ 明朝"/>
          <w:sz w:val="48"/>
          <w:szCs w:val="48"/>
        </w:rPr>
        <w:t>県</w:t>
      </w:r>
      <w:r w:rsidR="006C342C">
        <w:rPr>
          <w:rFonts w:eastAsia="ＤＦＰ太丸ゴシック体"/>
          <w:sz w:val="48"/>
          <w:szCs w:val="48"/>
        </w:rPr>
        <w:t>アンサンブルコンテスト</w:t>
      </w:r>
    </w:p>
    <w:p w14:paraId="4E104A07" w14:textId="77777777" w:rsidR="00A921CD" w:rsidRDefault="006C342C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32"/>
        </w:tabs>
        <w:ind w:firstLineChars="800" w:firstLine="3840"/>
        <w:jc w:val="center"/>
        <w:rPr>
          <w:rFonts w:ascii="ＤＦＰ太丸ゴシック体" w:eastAsia="ＤＦＰ太丸ゴシック体" w:hAnsi="ＤＦＰ太丸ゴシック体" w:cs="ＤＦＰ太丸ゴシック体" w:hint="default"/>
          <w:sz w:val="48"/>
          <w:szCs w:val="48"/>
        </w:rPr>
      </w:pPr>
      <w:r>
        <w:rPr>
          <w:rFonts w:eastAsia="ＤＦＰ太丸ゴシック体"/>
          <w:sz w:val="48"/>
          <w:szCs w:val="48"/>
        </w:rPr>
        <w:t>注意事項</w:t>
      </w:r>
      <w:r w:rsidR="00D12B79">
        <w:rPr>
          <w:rFonts w:asciiTheme="minorEastAsia" w:eastAsiaTheme="minorEastAsia" w:hAnsiTheme="minorEastAsia"/>
          <w:sz w:val="48"/>
          <w:szCs w:val="48"/>
        </w:rPr>
        <w:t xml:space="preserve">　　　</w:t>
      </w:r>
      <w:r w:rsidR="00D12B79" w:rsidRPr="00D12B79">
        <w:rPr>
          <w:rFonts w:eastAsia="ＤＦＰ麗雅宋"/>
          <w:sz w:val="28"/>
          <w:szCs w:val="36"/>
        </w:rPr>
        <w:t>東播吹奏楽連盟</w:t>
      </w:r>
    </w:p>
    <w:p w14:paraId="61F4BB45" w14:textId="77777777" w:rsidR="00A921CD" w:rsidRDefault="00A921CD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jc w:val="center"/>
        <w:rPr>
          <w:rFonts w:ascii="ＤＦＰ隷書体" w:eastAsia="ＤＦＰ隷書体" w:hAnsi="ＤＦＰ隷書体" w:cs="ＤＦＰ隷書体" w:hint="default"/>
          <w:sz w:val="36"/>
          <w:szCs w:val="36"/>
        </w:rPr>
      </w:pPr>
    </w:p>
    <w:p w14:paraId="04C11FE9" w14:textId="7B4F9716" w:rsidR="00A921CD" w:rsidRPr="0035751E" w:rsidRDefault="006C342C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jc w:val="left"/>
        <w:rPr>
          <w:rFonts w:ascii="游ゴシック" w:eastAsia="游ゴシック" w:hAnsi="游ゴシック" w:cs="ＤＦＰ隷書体" w:hint="default"/>
        </w:rPr>
      </w:pPr>
      <w:r w:rsidRPr="0035751E">
        <w:rPr>
          <w:rFonts w:ascii="游ゴシック" w:eastAsia="游ゴシック" w:hAnsi="游ゴシック"/>
        </w:rPr>
        <w:t>各団体で責任を持って部員及びその関係者に連絡してください。</w:t>
      </w:r>
    </w:p>
    <w:p w14:paraId="40D29A0D" w14:textId="77777777" w:rsidR="00F7495B" w:rsidRDefault="00F7495B" w:rsidP="00397DD2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088"/>
          <w:tab w:val="left" w:pos="7230"/>
          <w:tab w:val="left" w:pos="7680"/>
          <w:tab w:val="left" w:pos="8640"/>
          <w:tab w:val="left" w:pos="9600"/>
        </w:tabs>
        <w:jc w:val="center"/>
        <w:rPr>
          <w:rFonts w:ascii="游ゴシック" w:eastAsia="游ゴシック" w:hAnsi="游ゴシック" w:hint="default"/>
          <w:sz w:val="36"/>
          <w:szCs w:val="36"/>
        </w:rPr>
      </w:pPr>
    </w:p>
    <w:p w14:paraId="7C1CE207" w14:textId="4654DDED" w:rsidR="00A921CD" w:rsidRPr="0035751E" w:rsidRDefault="006C342C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5751E">
        <w:rPr>
          <w:rFonts w:ascii="游ゴシック" w:eastAsia="游ゴシック" w:hAnsi="游ゴシック"/>
          <w:sz w:val="36"/>
          <w:szCs w:val="36"/>
        </w:rPr>
        <w:t>【出演者】</w:t>
      </w:r>
    </w:p>
    <w:p w14:paraId="7B181B34" w14:textId="77777777" w:rsidR="00A921CD" w:rsidRPr="0035751E" w:rsidRDefault="006C342C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/>
        </w:rPr>
        <w:t>１、タイムテーブルを厳守してください。</w:t>
      </w:r>
    </w:p>
    <w:p w14:paraId="66D8930C" w14:textId="77777777" w:rsidR="00A921CD" w:rsidRPr="0035751E" w:rsidRDefault="006C342C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hint="default"/>
        </w:rPr>
      </w:pPr>
      <w:r w:rsidRPr="0035751E">
        <w:rPr>
          <w:rFonts w:ascii="游ゴシック" w:eastAsia="游ゴシック" w:hAnsi="游ゴシック"/>
        </w:rPr>
        <w:t>２、大会役員および補助員の指示に従って行動してください。</w:t>
      </w:r>
    </w:p>
    <w:p w14:paraId="1D8E28A0" w14:textId="77777777" w:rsidR="00C674C7" w:rsidRPr="0035751E" w:rsidRDefault="00C674C7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/>
        </w:rPr>
        <w:t>３、指定された場所以外での音出しは厳禁です。</w:t>
      </w:r>
    </w:p>
    <w:p w14:paraId="71B93FDD" w14:textId="77777777" w:rsidR="00A921CD" w:rsidRPr="0035751E" w:rsidRDefault="00C674C7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/>
        </w:rPr>
        <w:t>４</w:t>
      </w:r>
      <w:r w:rsidR="006C342C" w:rsidRPr="0035751E">
        <w:rPr>
          <w:rFonts w:ascii="游ゴシック" w:eastAsia="游ゴシック" w:hAnsi="游ゴシック"/>
        </w:rPr>
        <w:t>、順路図を守ってください。</w:t>
      </w:r>
    </w:p>
    <w:p w14:paraId="6AD3F4E6" w14:textId="77777777" w:rsidR="00A921CD" w:rsidRPr="0035751E" w:rsidRDefault="00C674C7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/>
        </w:rPr>
        <w:t>５</w:t>
      </w:r>
      <w:r w:rsidR="006C342C" w:rsidRPr="0035751E">
        <w:rPr>
          <w:rFonts w:ascii="游ゴシック" w:eastAsia="游ゴシック" w:hAnsi="游ゴシック"/>
        </w:rPr>
        <w:t>、会館施設を傷つけないよう、細心の注意を払ってください。</w:t>
      </w:r>
    </w:p>
    <w:p w14:paraId="6066FFE2" w14:textId="77777777" w:rsidR="00A921CD" w:rsidRPr="0035751E" w:rsidRDefault="00C674C7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/>
        </w:rPr>
        <w:t>６</w:t>
      </w:r>
      <w:r w:rsidR="006C342C" w:rsidRPr="0035751E">
        <w:rPr>
          <w:rFonts w:ascii="游ゴシック" w:eastAsia="游ゴシック" w:hAnsi="游ゴシック"/>
        </w:rPr>
        <w:t>、</w:t>
      </w:r>
      <w:r w:rsidRPr="0035751E">
        <w:rPr>
          <w:rFonts w:ascii="游ゴシック" w:eastAsia="游ゴシック" w:hAnsi="游ゴシック"/>
        </w:rPr>
        <w:t>コンテスト</w:t>
      </w:r>
      <w:r w:rsidR="006C342C" w:rsidRPr="0035751E">
        <w:rPr>
          <w:rFonts w:ascii="游ゴシック" w:eastAsia="游ゴシック" w:hAnsi="游ゴシック"/>
        </w:rPr>
        <w:t>におけるマナーを守ってください。</w:t>
      </w:r>
    </w:p>
    <w:p w14:paraId="6375EECA" w14:textId="426D8B10" w:rsidR="00D87E25" w:rsidRPr="00D87E25" w:rsidRDefault="00D87E25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hint="default"/>
        </w:rPr>
      </w:pPr>
      <w:r>
        <w:rPr>
          <w:rFonts w:ascii="游ゴシック" w:eastAsia="游ゴシック" w:hAnsi="游ゴシック"/>
        </w:rPr>
        <w:t>７</w:t>
      </w:r>
      <w:r w:rsidRPr="00D87E25">
        <w:rPr>
          <w:rFonts w:ascii="游ゴシック" w:eastAsia="游ゴシック" w:hAnsi="游ゴシック" w:hint="cs"/>
        </w:rPr>
        <w:t>、打楽器の運搬の役員および補助員が数名いますが、打楽器運搬要員は各校でできるだけ</w:t>
      </w:r>
    </w:p>
    <w:p w14:paraId="3E569765" w14:textId="77777777" w:rsidR="00D87E25" w:rsidRPr="00D87E25" w:rsidRDefault="00D87E25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300" w:firstLine="720"/>
        <w:rPr>
          <w:rFonts w:ascii="游ゴシック" w:eastAsia="游ゴシック" w:hAnsi="游ゴシック" w:hint="default"/>
        </w:rPr>
      </w:pPr>
      <w:r w:rsidRPr="00D87E25">
        <w:rPr>
          <w:rFonts w:ascii="游ゴシック" w:eastAsia="游ゴシック" w:hAnsi="游ゴシック" w:hint="cs"/>
        </w:rPr>
        <w:t>ご準備ください。</w:t>
      </w:r>
    </w:p>
    <w:p w14:paraId="408B2E91" w14:textId="74B9C1B2" w:rsidR="00D87E25" w:rsidRDefault="00397DD2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firstLineChars="100" w:firstLine="240"/>
        <w:rPr>
          <w:rFonts w:ascii="游ゴシック" w:eastAsia="游ゴシック" w:hAnsi="游ゴシック" w:hint="default"/>
        </w:rPr>
      </w:pPr>
      <w:r>
        <w:rPr>
          <w:rFonts w:ascii="游ゴシック" w:eastAsia="游ゴシック" w:hAnsi="游ゴシック"/>
        </w:rPr>
        <w:t>８</w:t>
      </w:r>
      <w:r w:rsidR="00D87E25" w:rsidRPr="00D87E25">
        <w:rPr>
          <w:rFonts w:ascii="游ゴシック" w:eastAsia="游ゴシック" w:hAnsi="游ゴシック" w:hint="cs"/>
        </w:rPr>
        <w:t>、</w:t>
      </w:r>
      <w:r w:rsidR="00D87E25">
        <w:rPr>
          <w:rFonts w:ascii="游ゴシック" w:eastAsia="游ゴシック" w:hAnsi="游ゴシック"/>
        </w:rPr>
        <w:t>吸水</w:t>
      </w:r>
      <w:r w:rsidR="00D87E25" w:rsidRPr="00D87E25">
        <w:rPr>
          <w:rFonts w:ascii="游ゴシック" w:eastAsia="游ゴシック" w:hAnsi="游ゴシック" w:hint="cs"/>
        </w:rPr>
        <w:t>シートは各団体でご用意ください。舞台上でも使用してください。</w:t>
      </w:r>
    </w:p>
    <w:p w14:paraId="59C9F8F2" w14:textId="44BFC022" w:rsidR="006D71A5" w:rsidRDefault="009D1892" w:rsidP="00972307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32"/>
        </w:tabs>
        <w:spacing w:line="360" w:lineRule="exact"/>
        <w:ind w:leftChars="3" w:left="7" w:firstLineChars="100" w:firstLine="24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 w:cs="ヒラギノ丸ゴ Pro"/>
        </w:rPr>
        <w:t>９</w:t>
      </w:r>
      <w:r w:rsidR="006D71A5" w:rsidRPr="0035751E">
        <w:rPr>
          <w:rFonts w:ascii="游ゴシック" w:eastAsia="游ゴシック" w:hAnsi="游ゴシック" w:cs="ヒラギノ丸ゴ Pro"/>
        </w:rPr>
        <w:t>、</w:t>
      </w:r>
      <w:r w:rsidR="00EB4878">
        <w:rPr>
          <w:rFonts w:ascii="游ゴシック" w:eastAsia="游ゴシック" w:hAnsi="游ゴシック" w:cs="ヒラギノ丸ゴ Pro"/>
        </w:rPr>
        <w:t>今回は</w:t>
      </w:r>
      <w:r w:rsidR="006D71A5" w:rsidRPr="0035751E">
        <w:rPr>
          <w:rFonts w:ascii="游ゴシック" w:eastAsia="游ゴシック" w:hAnsi="游ゴシック" w:cs="ヒラギノ丸ゴ Pro"/>
        </w:rPr>
        <w:t>管楽器で</w:t>
      </w:r>
      <w:r w:rsidR="006D71A5">
        <w:rPr>
          <w:rFonts w:ascii="游ゴシック" w:eastAsia="游ゴシック" w:hAnsi="游ゴシック" w:cs="ヒラギノ丸ゴ Pro"/>
        </w:rPr>
        <w:t>出演するチーム</w:t>
      </w:r>
      <w:r w:rsidR="00A95678">
        <w:rPr>
          <w:rFonts w:ascii="游ゴシック" w:eastAsia="游ゴシック" w:hAnsi="游ゴシック" w:cs="ヒラギノ丸ゴ Pro"/>
        </w:rPr>
        <w:t>も</w:t>
      </w:r>
      <w:r w:rsidR="006D71A5">
        <w:rPr>
          <w:rFonts w:ascii="游ゴシック" w:eastAsia="游ゴシック" w:hAnsi="游ゴシック" w:cs="ヒラギノ丸ゴ Pro"/>
        </w:rPr>
        <w:t>、</w:t>
      </w:r>
      <w:r w:rsidR="00972307">
        <w:rPr>
          <w:rFonts w:ascii="游ゴシック" w:eastAsia="游ゴシック" w:hAnsi="游ゴシック" w:cs="ヒラギノ丸ゴ Pro"/>
        </w:rPr>
        <w:t>楽屋前を通って舞台下手から入場して</w:t>
      </w:r>
      <w:r w:rsidR="006D71A5" w:rsidRPr="0035751E">
        <w:rPr>
          <w:rFonts w:ascii="游ゴシック" w:eastAsia="游ゴシック" w:hAnsi="游ゴシック" w:cs="ヒラギノ丸ゴ Pro"/>
        </w:rPr>
        <w:t>ください。</w:t>
      </w:r>
    </w:p>
    <w:p w14:paraId="73B969EC" w14:textId="3B6A920E" w:rsidR="00D87E25" w:rsidRDefault="00D87E25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rPr>
          <w:rFonts w:ascii="游ゴシック" w:eastAsia="游ゴシック" w:hAnsi="游ゴシック" w:hint="default"/>
        </w:rPr>
      </w:pPr>
      <w:bookmarkStart w:id="0" w:name="_Hlk151402321"/>
      <w:r>
        <w:rPr>
          <w:rFonts w:ascii="游ゴシック" w:eastAsia="游ゴシック" w:hAnsi="游ゴシック"/>
        </w:rPr>
        <w:t>１</w:t>
      </w:r>
      <w:r w:rsidR="009D1892">
        <w:rPr>
          <w:rFonts w:ascii="游ゴシック" w:eastAsia="游ゴシック" w:hAnsi="游ゴシック"/>
        </w:rPr>
        <w:t>０</w:t>
      </w:r>
      <w:r w:rsidRPr="00D87E25">
        <w:rPr>
          <w:rFonts w:ascii="游ゴシック" w:eastAsia="游ゴシック" w:hAnsi="游ゴシック" w:hint="cs"/>
        </w:rPr>
        <w:t>、写真撮影は演奏終了後に行います。</w:t>
      </w:r>
    </w:p>
    <w:bookmarkEnd w:id="0"/>
    <w:p w14:paraId="6A736355" w14:textId="21063D0F" w:rsidR="00A921CD" w:rsidRPr="0035751E" w:rsidRDefault="00D87E25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/>
        </w:rPr>
        <w:t>１</w:t>
      </w:r>
      <w:r w:rsidR="009D1892">
        <w:rPr>
          <w:rFonts w:ascii="游ゴシック" w:eastAsia="游ゴシック" w:hAnsi="游ゴシック"/>
        </w:rPr>
        <w:t>１</w:t>
      </w:r>
      <w:r w:rsidR="006C342C" w:rsidRPr="0035751E">
        <w:rPr>
          <w:rFonts w:ascii="游ゴシック" w:eastAsia="游ゴシック" w:hAnsi="游ゴシック"/>
        </w:rPr>
        <w:t>、服装・頭髪は各校の校則を守り、コンテストの場に</w:t>
      </w:r>
      <w:r w:rsidR="00112382" w:rsidRPr="0035751E">
        <w:rPr>
          <w:rFonts w:ascii="游ゴシック" w:eastAsia="游ゴシック" w:hAnsi="游ゴシック" w:cs="ＭＳ 明朝"/>
        </w:rPr>
        <w:t>相応しい</w:t>
      </w:r>
      <w:r w:rsidR="006C342C" w:rsidRPr="0035751E">
        <w:rPr>
          <w:rFonts w:ascii="游ゴシック" w:eastAsia="游ゴシック" w:hAnsi="游ゴシック"/>
        </w:rPr>
        <w:t>ものにしてください。</w:t>
      </w:r>
    </w:p>
    <w:p w14:paraId="0031B676" w14:textId="275E4481" w:rsidR="006D71A5" w:rsidRDefault="00D87E25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left="720" w:hangingChars="300" w:hanging="720"/>
        <w:rPr>
          <w:rFonts w:ascii="游ゴシック" w:eastAsia="游ゴシック" w:hAnsi="游ゴシック" w:cs="ヒラギノ丸ゴ Pro" w:hint="default"/>
        </w:rPr>
      </w:pPr>
      <w:r w:rsidRPr="00D87E25">
        <w:rPr>
          <w:rFonts w:ascii="游ゴシック" w:eastAsia="游ゴシック" w:hAnsi="游ゴシック" w:cs="ヒラギノ丸ゴ Pro" w:hint="cs"/>
        </w:rPr>
        <w:t>１</w:t>
      </w:r>
      <w:r w:rsidR="009D1892">
        <w:rPr>
          <w:rFonts w:ascii="游ゴシック" w:eastAsia="游ゴシック" w:hAnsi="游ゴシック" w:cs="ヒラギノ丸ゴ Pro"/>
        </w:rPr>
        <w:t>２</w:t>
      </w:r>
      <w:r w:rsidRPr="00D87E25">
        <w:rPr>
          <w:rFonts w:ascii="游ゴシック" w:eastAsia="游ゴシック" w:hAnsi="游ゴシック" w:cs="ヒラギノ丸ゴ Pro" w:hint="cs"/>
        </w:rPr>
        <w:t>、閉会式</w:t>
      </w:r>
      <w:r w:rsidR="00EB4878">
        <w:rPr>
          <w:rFonts w:ascii="游ゴシック" w:eastAsia="游ゴシック" w:hAnsi="游ゴシック" w:cs="ヒラギノ丸ゴ Pro"/>
        </w:rPr>
        <w:t>は行いません。閉会後約1時間後にHPにて結果発表いたします。また、表彰状・講評については</w:t>
      </w:r>
      <w:r w:rsidR="00972307">
        <w:rPr>
          <w:rFonts w:ascii="游ゴシック" w:eastAsia="游ゴシック" w:hAnsi="游ゴシック" w:cs="ヒラギノ丸ゴ Pro"/>
        </w:rPr>
        <w:t>ホール</w:t>
      </w:r>
      <w:r w:rsidR="00EB4878">
        <w:rPr>
          <w:rFonts w:ascii="游ゴシック" w:eastAsia="游ゴシック" w:hAnsi="游ゴシック" w:cs="ヒラギノ丸ゴ Pro"/>
        </w:rPr>
        <w:t>ロビーでお渡しします。</w:t>
      </w:r>
      <w:r w:rsidRPr="00D87E25">
        <w:rPr>
          <w:rFonts w:ascii="游ゴシック" w:eastAsia="游ゴシック" w:hAnsi="游ゴシック" w:cs="ヒラギノ丸ゴ Pro" w:hint="default"/>
        </w:rPr>
        <w:t>代表になられた団体は、結果発表後に</w:t>
      </w:r>
      <w:r w:rsidR="00EB4878">
        <w:rPr>
          <w:rFonts w:ascii="游ゴシック" w:eastAsia="游ゴシック" w:hAnsi="游ゴシック" w:cs="ヒラギノ丸ゴ Pro"/>
        </w:rPr>
        <w:t>関西</w:t>
      </w:r>
      <w:r w:rsidRPr="00D87E25">
        <w:rPr>
          <w:rFonts w:ascii="游ゴシック" w:eastAsia="游ゴシック" w:hAnsi="游ゴシック" w:cs="ヒラギノ丸ゴ Pro" w:hint="default"/>
        </w:rPr>
        <w:t>大会</w:t>
      </w:r>
      <w:r w:rsidR="00EB4878">
        <w:rPr>
          <w:rFonts w:ascii="游ゴシック" w:eastAsia="游ゴシック" w:hAnsi="游ゴシック" w:cs="ヒラギノ丸ゴ Pro"/>
        </w:rPr>
        <w:t>の</w:t>
      </w:r>
      <w:r w:rsidRPr="00D87E25">
        <w:rPr>
          <w:rFonts w:ascii="游ゴシック" w:eastAsia="游ゴシック" w:hAnsi="游ゴシック" w:cs="ヒラギノ丸ゴ Pro" w:hint="default"/>
        </w:rPr>
        <w:t>説明会を行いま</w:t>
      </w:r>
      <w:r w:rsidR="009D1892">
        <w:rPr>
          <w:rFonts w:ascii="游ゴシック" w:eastAsia="游ゴシック" w:hAnsi="游ゴシック" w:cs="ヒラギノ丸ゴ Pro"/>
        </w:rPr>
        <w:t>す。</w:t>
      </w:r>
    </w:p>
    <w:p w14:paraId="32C9B01A" w14:textId="75EC9822" w:rsidR="00112382" w:rsidRPr="0035751E" w:rsidRDefault="006D71A5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60" w:lineRule="exact"/>
        <w:ind w:left="720" w:hangingChars="300" w:hanging="72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 w:cs="ヒラギノ丸ゴ Pro"/>
        </w:rPr>
        <w:t>１</w:t>
      </w:r>
      <w:r w:rsidR="009D1892">
        <w:rPr>
          <w:rFonts w:ascii="游ゴシック" w:eastAsia="游ゴシック" w:hAnsi="游ゴシック" w:cs="ヒラギノ丸ゴ Pro"/>
        </w:rPr>
        <w:t>３</w:t>
      </w:r>
      <w:r w:rsidR="00D12B79" w:rsidRPr="0035751E">
        <w:rPr>
          <w:rFonts w:ascii="游ゴシック" w:eastAsia="游ゴシック" w:hAnsi="游ゴシック" w:cs="ヒラギノ丸ゴ Pro"/>
        </w:rPr>
        <w:t>、</w:t>
      </w:r>
      <w:r w:rsidR="00D12B79" w:rsidRPr="0035751E">
        <w:rPr>
          <w:rFonts w:ascii="游ゴシック" w:eastAsia="游ゴシック" w:hAnsi="游ゴシック" w:cs="ヒラギノ丸ゴ Pro" w:hint="cs"/>
        </w:rPr>
        <w:t>その他コンテストの運営がスムーズに進むよう、協力してください。</w:t>
      </w:r>
    </w:p>
    <w:p w14:paraId="6639AA1E" w14:textId="77777777" w:rsidR="00F7495B" w:rsidRDefault="00F7495B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rPr>
          <w:rFonts w:ascii="游ゴシック" w:eastAsia="游ゴシック" w:hAnsi="游ゴシック" w:hint="default"/>
          <w:sz w:val="36"/>
          <w:szCs w:val="36"/>
        </w:rPr>
      </w:pPr>
    </w:p>
    <w:p w14:paraId="3B806105" w14:textId="3FB072E1" w:rsidR="00A921CD" w:rsidRPr="0035751E" w:rsidRDefault="006C342C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5751E">
        <w:rPr>
          <w:rFonts w:ascii="游ゴシック" w:eastAsia="游ゴシック" w:hAnsi="游ゴシック"/>
          <w:sz w:val="36"/>
          <w:szCs w:val="36"/>
        </w:rPr>
        <w:t>【</w:t>
      </w:r>
      <w:r w:rsidR="006D71A5">
        <w:rPr>
          <w:rFonts w:ascii="游ゴシック" w:eastAsia="游ゴシック" w:hAnsi="游ゴシック"/>
          <w:sz w:val="36"/>
          <w:szCs w:val="36"/>
        </w:rPr>
        <w:t>来場者へ</w:t>
      </w:r>
      <w:r w:rsidRPr="0035751E">
        <w:rPr>
          <w:rFonts w:ascii="游ゴシック" w:eastAsia="游ゴシック" w:hAnsi="游ゴシック"/>
          <w:sz w:val="36"/>
          <w:szCs w:val="36"/>
        </w:rPr>
        <w:t>の注意事項】</w:t>
      </w:r>
    </w:p>
    <w:p w14:paraId="4716BDC7" w14:textId="77777777" w:rsidR="00C674C7" w:rsidRPr="0035751E" w:rsidRDefault="00C674C7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/>
        </w:rPr>
        <w:t>１、会場内では静粛にしてください。</w:t>
      </w:r>
    </w:p>
    <w:p w14:paraId="4E7B67A4" w14:textId="77777777" w:rsidR="00C674C7" w:rsidRPr="0035751E" w:rsidRDefault="00C674C7" w:rsidP="009D1892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leftChars="100" w:left="720" w:hangingChars="200" w:hanging="48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/>
        </w:rPr>
        <w:t>２、演奏中の出入りは禁止します。</w:t>
      </w:r>
      <w:r w:rsidR="00D12B79" w:rsidRPr="0035751E">
        <w:rPr>
          <w:rFonts w:ascii="游ゴシック" w:eastAsia="游ゴシック" w:hAnsi="游ゴシック" w:cs="ＭＳ 明朝" w:hint="default"/>
        </w:rPr>
        <w:t>（各団体の出演時刻は進行の関係上、前後</w:t>
      </w:r>
      <w:r w:rsidR="00D12B79" w:rsidRPr="0035751E">
        <w:rPr>
          <w:rFonts w:ascii="游ゴシック" w:eastAsia="游ゴシック" w:hAnsi="游ゴシック" w:cs="ＭＳ 明朝"/>
        </w:rPr>
        <w:t>すること</w:t>
      </w:r>
      <w:r w:rsidR="009D644E" w:rsidRPr="0035751E">
        <w:rPr>
          <w:rFonts w:ascii="游ゴシック" w:eastAsia="游ゴシック" w:hAnsi="游ゴシック" w:cs="ＭＳ 明朝"/>
        </w:rPr>
        <w:t>が</w:t>
      </w:r>
      <w:r w:rsidR="00D12B79" w:rsidRPr="0035751E">
        <w:rPr>
          <w:rFonts w:ascii="游ゴシック" w:eastAsia="游ゴシック" w:hAnsi="游ゴシック" w:cs="ＭＳ 明朝"/>
        </w:rPr>
        <w:t>あります</w:t>
      </w:r>
      <w:r w:rsidR="00D12B79" w:rsidRPr="0035751E">
        <w:rPr>
          <w:rFonts w:ascii="游ゴシック" w:eastAsia="游ゴシック" w:hAnsi="游ゴシック" w:cs="ＭＳ 明朝" w:hint="default"/>
        </w:rPr>
        <w:t>ので、お早めにご来場ください。）</w:t>
      </w:r>
    </w:p>
    <w:p w14:paraId="6F43CB14" w14:textId="56212640" w:rsidR="00C674C7" w:rsidRPr="0035751E" w:rsidRDefault="00C674C7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/>
        </w:rPr>
        <w:t>３、大会役員の指示に従ってください。</w:t>
      </w:r>
    </w:p>
    <w:p w14:paraId="16D2A991" w14:textId="77777777" w:rsidR="00A921CD" w:rsidRPr="0035751E" w:rsidRDefault="00D12B79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 w:cs="ＭＳ 明朝"/>
        </w:rPr>
        <w:t>４</w:t>
      </w:r>
      <w:r w:rsidR="00C674C7" w:rsidRPr="0035751E">
        <w:rPr>
          <w:rFonts w:ascii="游ゴシック" w:eastAsia="游ゴシック" w:hAnsi="游ゴシック" w:cs="ＭＳ 明朝"/>
        </w:rPr>
        <w:t>、</w:t>
      </w:r>
      <w:r w:rsidR="00C674C7" w:rsidRPr="0035751E">
        <w:rPr>
          <w:rFonts w:ascii="游ゴシック" w:eastAsia="游ゴシック" w:hAnsi="游ゴシック" w:cs="ＭＳ 明朝" w:hint="default"/>
        </w:rPr>
        <w:t>携帯電話の電源は必ずお切りください。着信音等は舞台での演奏の妨げとなります</w:t>
      </w:r>
      <w:r w:rsidRPr="0035751E">
        <w:rPr>
          <w:rFonts w:ascii="游ゴシック" w:eastAsia="游ゴシック" w:hAnsi="游ゴシック" w:cs="ＭＳ 明朝"/>
        </w:rPr>
        <w:t>。</w:t>
      </w:r>
    </w:p>
    <w:p w14:paraId="79B9A36F" w14:textId="77777777" w:rsidR="00A95678" w:rsidRDefault="00D12B79" w:rsidP="009D1892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leftChars="100" w:left="720" w:rightChars="-118" w:right="-283" w:hangingChars="200" w:hanging="480"/>
        <w:rPr>
          <w:rFonts w:ascii="游ゴシック" w:eastAsia="游ゴシック" w:hAnsi="游ゴシック" w:hint="default"/>
        </w:rPr>
      </w:pPr>
      <w:r w:rsidRPr="0035751E">
        <w:rPr>
          <w:rFonts w:ascii="游ゴシック" w:eastAsia="游ゴシック" w:hAnsi="游ゴシック"/>
        </w:rPr>
        <w:t>５</w:t>
      </w:r>
      <w:r w:rsidR="00C674C7" w:rsidRPr="0035751E">
        <w:rPr>
          <w:rFonts w:ascii="游ゴシック" w:eastAsia="游ゴシック" w:hAnsi="游ゴシック"/>
        </w:rPr>
        <w:t>、</w:t>
      </w:r>
      <w:r w:rsidR="00C674C7" w:rsidRPr="0035751E">
        <w:rPr>
          <w:rFonts w:ascii="游ゴシック" w:eastAsia="游ゴシック" w:hAnsi="游ゴシック" w:hint="default"/>
        </w:rPr>
        <w:t>会場内での録音、録画、写真撮影は厳禁です。音楽著作権法や個人情報保護法に触れます</w:t>
      </w:r>
    </w:p>
    <w:p w14:paraId="200D5583" w14:textId="3408AA3A" w:rsidR="00A95678" w:rsidRDefault="00A95678" w:rsidP="009D1892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leftChars="100" w:left="720" w:rightChars="-118" w:right="-283" w:hangingChars="200" w:hanging="480"/>
        <w:rPr>
          <w:rFonts w:ascii="游ゴシック" w:eastAsia="游ゴシック" w:hAnsi="游ゴシック" w:hint="default"/>
        </w:rPr>
      </w:pPr>
      <w:r>
        <w:rPr>
          <w:rFonts w:ascii="游ゴシック" w:eastAsia="游ゴシック" w:hAnsi="游ゴシック" w:hint="default"/>
        </w:rPr>
        <w:tab/>
      </w:r>
      <w:r w:rsidR="00C674C7" w:rsidRPr="0035751E">
        <w:rPr>
          <w:rFonts w:ascii="游ゴシック" w:eastAsia="游ゴシック" w:hAnsi="游ゴシック" w:hint="default"/>
        </w:rPr>
        <w:t>ので、録音録画の機材を持ち込まないようにしてください。</w:t>
      </w:r>
      <w:r w:rsidR="00C674C7" w:rsidRPr="0035751E">
        <w:rPr>
          <w:rFonts w:ascii="游ゴシック" w:eastAsia="游ゴシック" w:hAnsi="游ゴシック"/>
        </w:rPr>
        <w:t>また携帯機器等を使った録音</w:t>
      </w:r>
      <w:r>
        <w:rPr>
          <w:rFonts w:ascii="游ゴシック" w:eastAsia="游ゴシック" w:hAnsi="游ゴシック"/>
        </w:rPr>
        <w:t>・</w:t>
      </w:r>
    </w:p>
    <w:p w14:paraId="2ABFD759" w14:textId="4B77518E" w:rsidR="00C674C7" w:rsidRPr="0035751E" w:rsidRDefault="00A95678" w:rsidP="009D1892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leftChars="100" w:left="720" w:rightChars="-118" w:right="-283" w:hangingChars="200" w:hanging="480"/>
        <w:rPr>
          <w:rFonts w:ascii="游ゴシック" w:eastAsia="游ゴシック" w:hAnsi="游ゴシック" w:cs="ヒラギノ丸ゴ Pro" w:hint="default"/>
        </w:rPr>
      </w:pPr>
      <w:r>
        <w:rPr>
          <w:rFonts w:ascii="游ゴシック" w:eastAsia="游ゴシック" w:hAnsi="游ゴシック" w:hint="default"/>
        </w:rPr>
        <w:tab/>
      </w:r>
      <w:r w:rsidR="00C674C7" w:rsidRPr="0035751E">
        <w:rPr>
          <w:rFonts w:ascii="游ゴシック" w:eastAsia="游ゴシック" w:hAnsi="游ゴシック"/>
        </w:rPr>
        <w:t>撮影等も同様におやめください。大会の運営に著しい悪影響を与える場合があります。</w:t>
      </w:r>
    </w:p>
    <w:p w14:paraId="1CB5499A" w14:textId="70DE9FFF" w:rsidR="00A921CD" w:rsidRPr="0035751E" w:rsidRDefault="00C674C7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  <w:r w:rsidRPr="0035751E">
        <w:rPr>
          <w:rFonts w:ascii="游ゴシック" w:eastAsia="游ゴシック" w:hAnsi="游ゴシック"/>
        </w:rPr>
        <w:t>６</w:t>
      </w:r>
      <w:r w:rsidR="006C342C" w:rsidRPr="0035751E">
        <w:rPr>
          <w:rFonts w:ascii="游ゴシック" w:eastAsia="游ゴシック" w:hAnsi="游ゴシック"/>
        </w:rPr>
        <w:t>、ゴミはすべて</w:t>
      </w:r>
      <w:r w:rsidR="00972307">
        <w:rPr>
          <w:rFonts w:ascii="游ゴシック" w:eastAsia="游ゴシック" w:hAnsi="游ゴシック"/>
        </w:rPr>
        <w:t>お</w:t>
      </w:r>
      <w:r w:rsidR="006C342C" w:rsidRPr="0035751E">
        <w:rPr>
          <w:rFonts w:ascii="游ゴシック" w:eastAsia="游ゴシック" w:hAnsi="游ゴシック"/>
        </w:rPr>
        <w:t>持ち帰</w:t>
      </w:r>
      <w:r w:rsidR="00972307">
        <w:rPr>
          <w:rFonts w:ascii="游ゴシック" w:eastAsia="游ゴシック" w:hAnsi="游ゴシック"/>
        </w:rPr>
        <w:t>り</w:t>
      </w:r>
      <w:r w:rsidR="006C342C" w:rsidRPr="0035751E">
        <w:rPr>
          <w:rFonts w:ascii="游ゴシック" w:eastAsia="游ゴシック" w:hAnsi="游ゴシック"/>
        </w:rPr>
        <w:t>ください。</w:t>
      </w:r>
    </w:p>
    <w:p w14:paraId="75652203" w14:textId="24DDFCB8" w:rsidR="0087675D" w:rsidRDefault="007B5845" w:rsidP="00A9567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firstLineChars="100" w:firstLine="240"/>
        <w:rPr>
          <w:rFonts w:ascii="游ゴシック" w:eastAsia="游ゴシック" w:hAnsi="游ゴシック" w:hint="default"/>
        </w:rPr>
      </w:pPr>
      <w:r>
        <w:rPr>
          <w:rFonts w:ascii="游ゴシック" w:eastAsia="游ゴシック" w:hAnsi="游ゴシック"/>
        </w:rPr>
        <w:t>７</w:t>
      </w:r>
      <w:r w:rsidR="0087675D" w:rsidRPr="0087675D">
        <w:rPr>
          <w:rFonts w:ascii="游ゴシック" w:eastAsia="游ゴシック" w:hAnsi="游ゴシック" w:hint="cs"/>
        </w:rPr>
        <w:t>、文化会館の館内での飲食は禁止です。昼食をとる場合は、</w:t>
      </w:r>
      <w:r w:rsidR="00F90EDE">
        <w:rPr>
          <w:rFonts w:ascii="游ゴシック" w:eastAsia="游ゴシック" w:hAnsi="游ゴシック"/>
        </w:rPr>
        <w:t>屋外</w:t>
      </w:r>
      <w:r w:rsidR="0087675D" w:rsidRPr="0087675D">
        <w:rPr>
          <w:rFonts w:ascii="游ゴシック" w:eastAsia="游ゴシック" w:hAnsi="游ゴシック" w:hint="cs"/>
        </w:rPr>
        <w:t>で</w:t>
      </w:r>
      <w:r w:rsidR="00D87E25">
        <w:rPr>
          <w:rFonts w:ascii="游ゴシック" w:eastAsia="游ゴシック" w:hAnsi="游ゴシック"/>
        </w:rPr>
        <w:t>お願いします。</w:t>
      </w:r>
    </w:p>
    <w:p w14:paraId="02C2D6E6" w14:textId="0A6F523F" w:rsidR="00E73345" w:rsidRDefault="007B5845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firstLineChars="100" w:firstLine="240"/>
        <w:rPr>
          <w:rFonts w:ascii="游ゴシック" w:eastAsia="游ゴシック" w:hAnsi="游ゴシック" w:hint="default"/>
        </w:rPr>
      </w:pPr>
      <w:r>
        <w:rPr>
          <w:rFonts w:ascii="游ゴシック" w:eastAsia="游ゴシック" w:hAnsi="游ゴシック"/>
        </w:rPr>
        <w:t>８</w:t>
      </w:r>
      <w:r w:rsidR="00C674C7" w:rsidRPr="0035751E">
        <w:rPr>
          <w:rFonts w:ascii="游ゴシック" w:eastAsia="游ゴシック" w:hAnsi="游ゴシック"/>
        </w:rPr>
        <w:t>、敷地内</w:t>
      </w:r>
      <w:r w:rsidR="00120B2C" w:rsidRPr="0035751E">
        <w:rPr>
          <w:rFonts w:ascii="游ゴシック" w:eastAsia="游ゴシック" w:hAnsi="游ゴシック"/>
        </w:rPr>
        <w:t>は全面禁煙です。</w:t>
      </w:r>
      <w:r w:rsidR="00C674C7" w:rsidRPr="0035751E">
        <w:rPr>
          <w:rFonts w:ascii="游ゴシック" w:eastAsia="游ゴシック" w:hAnsi="游ゴシック"/>
        </w:rPr>
        <w:t>喫煙は</w:t>
      </w:r>
      <w:r w:rsidR="00120B2C" w:rsidRPr="0035751E">
        <w:rPr>
          <w:rFonts w:ascii="游ゴシック" w:eastAsia="游ゴシック" w:hAnsi="游ゴシック"/>
        </w:rPr>
        <w:t>ご遠慮ください。</w:t>
      </w:r>
      <w:bookmarkStart w:id="1" w:name="_Hlk151402383"/>
      <w:r w:rsidR="00D87E25">
        <w:rPr>
          <w:rFonts w:ascii="游ゴシック" w:eastAsia="游ゴシック" w:hAnsi="游ゴシック"/>
        </w:rPr>
        <w:t>電子タバコについてもご遠慮ください。</w:t>
      </w:r>
    </w:p>
    <w:bookmarkEnd w:id="1"/>
    <w:p w14:paraId="13CF6227" w14:textId="6C1FD5E9" w:rsidR="0042254F" w:rsidRDefault="007B5845" w:rsidP="00EB487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firstLineChars="100" w:firstLine="240"/>
        <w:rPr>
          <w:rFonts w:ascii="游ゴシック" w:eastAsia="游ゴシック" w:hAnsi="游ゴシック" w:hint="default"/>
        </w:rPr>
      </w:pPr>
      <w:r>
        <w:rPr>
          <w:rFonts w:ascii="游ゴシック" w:eastAsia="游ゴシック" w:hAnsi="游ゴシック"/>
        </w:rPr>
        <w:t>９</w:t>
      </w:r>
      <w:r w:rsidR="00CA0094" w:rsidRPr="0035751E">
        <w:rPr>
          <w:rFonts w:ascii="游ゴシック" w:eastAsia="游ゴシック" w:hAnsi="游ゴシック"/>
        </w:rPr>
        <w:t>、その他演奏の妨げになるような行為はおやめください。</w:t>
      </w:r>
    </w:p>
    <w:p w14:paraId="6870F6ED" w14:textId="77777777" w:rsidR="00EB4878" w:rsidRDefault="00EB4878" w:rsidP="00EB4878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340" w:lineRule="exact"/>
        <w:ind w:firstLineChars="100" w:firstLine="240"/>
        <w:rPr>
          <w:rFonts w:ascii="游ゴシック" w:eastAsia="游ゴシック" w:hAnsi="游ゴシック" w:cs="ヒラギノ丸ゴ Pro" w:hint="default"/>
        </w:rPr>
      </w:pPr>
    </w:p>
    <w:p w14:paraId="2042692A" w14:textId="77777777" w:rsidR="00A95678" w:rsidRDefault="00A95678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32"/>
        </w:tabs>
        <w:spacing w:line="340" w:lineRule="exact"/>
        <w:rPr>
          <w:rFonts w:ascii="游ゴシック" w:eastAsia="游ゴシック" w:hAnsi="游ゴシック" w:cs="ヒラギノ丸ゴ Pro" w:hint="default"/>
        </w:rPr>
      </w:pPr>
    </w:p>
    <w:p w14:paraId="31FC5EA6" w14:textId="77777777" w:rsidR="00972307" w:rsidRPr="00816140" w:rsidRDefault="00972307" w:rsidP="006D71A5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32"/>
        </w:tabs>
        <w:spacing w:line="340" w:lineRule="exact"/>
        <w:rPr>
          <w:rFonts w:ascii="游ゴシック" w:eastAsia="游ゴシック" w:hAnsi="游ゴシック" w:cs="ヒラギノ丸ゴ Pro" w:hint="default"/>
        </w:rPr>
      </w:pPr>
    </w:p>
    <w:p w14:paraId="673FAF12" w14:textId="112C2A05" w:rsidR="00133CB9" w:rsidRDefault="00133CB9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ind w:left="708" w:hangingChars="295" w:hanging="708"/>
        <w:rPr>
          <w:rFonts w:ascii="游ゴシック" w:eastAsia="游ゴシック" w:hAnsi="游ゴシック" w:cs="ヒラギノ丸ゴ Pro" w:hint="default"/>
        </w:rPr>
      </w:pPr>
    </w:p>
    <w:p w14:paraId="24187AAD" w14:textId="490BC1DC" w:rsidR="00BA5D3E" w:rsidRDefault="00375493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ind w:left="1180" w:hangingChars="295" w:hanging="1180"/>
        <w:jc w:val="center"/>
        <w:rPr>
          <w:rFonts w:ascii="游ゴシック" w:eastAsia="游ゴシック" w:hAnsi="游ゴシック" w:cs="ヒラギノ丸ゴ Pro" w:hint="default"/>
          <w:b/>
          <w:bCs/>
          <w:sz w:val="40"/>
          <w:szCs w:val="40"/>
        </w:rPr>
      </w:pPr>
      <w:r>
        <w:rPr>
          <w:rFonts w:ascii="游ゴシック" w:eastAsia="游ゴシック" w:hAnsi="游ゴシック" w:cs="ヒラギノ丸ゴ Pro"/>
          <w:b/>
          <w:bCs/>
          <w:sz w:val="40"/>
          <w:szCs w:val="40"/>
        </w:rPr>
        <w:t>県</w:t>
      </w:r>
      <w:r w:rsidR="00BA5D3E">
        <w:rPr>
          <w:rFonts w:ascii="游ゴシック" w:eastAsia="游ゴシック" w:hAnsi="游ゴシック" w:cs="ヒラギノ丸ゴ Pro"/>
          <w:b/>
          <w:bCs/>
          <w:sz w:val="40"/>
          <w:szCs w:val="40"/>
        </w:rPr>
        <w:t>アンサンブルコンテスト</w:t>
      </w:r>
    </w:p>
    <w:p w14:paraId="0B775DD4" w14:textId="68050833" w:rsidR="003204D9" w:rsidRPr="003204D9" w:rsidRDefault="003204D9" w:rsidP="00847C19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ind w:left="1180" w:hangingChars="295" w:hanging="1180"/>
        <w:jc w:val="center"/>
        <w:rPr>
          <w:rFonts w:ascii="游ゴシック" w:eastAsia="游ゴシック" w:hAnsi="游ゴシック" w:cs="ヒラギノ丸ゴ Pro" w:hint="default"/>
          <w:b/>
          <w:bCs/>
        </w:rPr>
      </w:pPr>
      <w:r w:rsidRPr="003204D9">
        <w:rPr>
          <w:rFonts w:ascii="游ゴシック" w:eastAsia="游ゴシック" w:hAnsi="游ゴシック" w:cs="ヒラギノ丸ゴ Pro"/>
          <w:b/>
          <w:bCs/>
          <w:sz w:val="40"/>
          <w:szCs w:val="40"/>
        </w:rPr>
        <w:t>会場到着から搬出までの流れ</w:t>
      </w:r>
    </w:p>
    <w:p w14:paraId="23D3378A" w14:textId="77777777" w:rsidR="00B9739B" w:rsidRPr="00C63187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ind w:leftChars="178" w:left="833" w:hangingChars="78" w:hanging="406"/>
        <w:rPr>
          <w:rFonts w:ascii="游ゴシック" w:eastAsia="游ゴシック" w:hAnsi="游ゴシック" w:cs="ヒラギノ丸ゴ Pro" w:hint="default"/>
          <w:i/>
          <w:iCs/>
          <w:sz w:val="32"/>
          <w:szCs w:val="32"/>
        </w:rPr>
      </w:pPr>
      <w:r>
        <w:rPr>
          <w:rFonts w:ascii="游ゴシック" w:eastAsia="游ゴシック" w:hAnsi="游ゴシック" w:cs="ヒラギノ丸ゴ Pro"/>
          <w:i/>
          <w:iCs/>
          <w:sz w:val="52"/>
          <w:szCs w:val="52"/>
        </w:rPr>
        <w:t>出演者</w:t>
      </w:r>
      <w:r w:rsidRPr="00C63187">
        <w:rPr>
          <w:rFonts w:ascii="游ゴシック" w:eastAsia="游ゴシック" w:hAnsi="游ゴシック" w:cs="ヒラギノ丸ゴ Pro"/>
          <w:i/>
          <w:iCs/>
          <w:sz w:val="32"/>
          <w:szCs w:val="32"/>
        </w:rPr>
        <w:t>（打楽器は音出し・</w:t>
      </w:r>
      <w:r>
        <w:rPr>
          <w:rFonts w:ascii="游ゴシック" w:eastAsia="游ゴシック" w:hAnsi="游ゴシック" w:cs="ヒラギノ丸ゴ Pro"/>
          <w:i/>
          <w:iCs/>
          <w:sz w:val="32"/>
          <w:szCs w:val="32"/>
        </w:rPr>
        <w:t>チューニング</w:t>
      </w:r>
      <w:r w:rsidRPr="00C63187">
        <w:rPr>
          <w:rFonts w:ascii="游ゴシック" w:eastAsia="游ゴシック" w:hAnsi="游ゴシック" w:cs="ヒラギノ丸ゴ Pro"/>
          <w:i/>
          <w:iCs/>
          <w:sz w:val="32"/>
          <w:szCs w:val="32"/>
        </w:rPr>
        <w:t>室</w:t>
      </w:r>
      <w:r>
        <w:rPr>
          <w:rFonts w:ascii="游ゴシック" w:eastAsia="游ゴシック" w:hAnsi="游ゴシック" w:cs="ヒラギノ丸ゴ Pro"/>
          <w:i/>
          <w:iCs/>
          <w:sz w:val="32"/>
          <w:szCs w:val="32"/>
        </w:rPr>
        <w:t>の入室</w:t>
      </w:r>
      <w:r w:rsidRPr="00C63187">
        <w:rPr>
          <w:rFonts w:ascii="游ゴシック" w:eastAsia="游ゴシック" w:hAnsi="游ゴシック" w:cs="ヒラギノ丸ゴ Pro"/>
          <w:i/>
          <w:iCs/>
          <w:sz w:val="32"/>
          <w:szCs w:val="32"/>
        </w:rPr>
        <w:t>はなし）</w:t>
      </w:r>
    </w:p>
    <w:p w14:paraId="79066E4A" w14:textId="77777777" w:rsidR="00B9739B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257" w:firstLine="92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会場到着</w:t>
      </w:r>
    </w:p>
    <w:p w14:paraId="06C1FFD4" w14:textId="77777777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→団体受付</w:t>
      </w:r>
      <w:r>
        <w:rPr>
          <w:rFonts w:ascii="游ゴシック" w:eastAsia="游ゴシック" w:hAnsi="游ゴシック" w:cs="ヒラギノ丸ゴ Pro"/>
          <w:sz w:val="36"/>
          <w:szCs w:val="36"/>
        </w:rPr>
        <w:t xml:space="preserve">　　　　　　　</w:t>
      </w:r>
    </w:p>
    <w:p w14:paraId="5B800DB4" w14:textId="70789DEB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</w:t>
      </w:r>
      <w:bookmarkStart w:id="2" w:name="_Hlk57233636"/>
      <w:r w:rsidRPr="003204D9">
        <w:rPr>
          <w:rFonts w:ascii="游ゴシック" w:eastAsia="游ゴシック" w:hAnsi="游ゴシック" w:cs="ヒラギノ丸ゴ Pro"/>
          <w:sz w:val="36"/>
          <w:szCs w:val="36"/>
        </w:rPr>
        <w:t>楽器置き場</w:t>
      </w:r>
      <w:r>
        <w:rPr>
          <w:rFonts w:ascii="游ゴシック" w:eastAsia="游ゴシック" w:hAnsi="游ゴシック" w:cs="ヒラギノ丸ゴ Pro"/>
          <w:sz w:val="36"/>
          <w:szCs w:val="36"/>
        </w:rPr>
        <w:t>（楽器搬入）</w:t>
      </w:r>
      <w:bookmarkEnd w:id="2"/>
    </w:p>
    <w:p w14:paraId="5A9A9A3D" w14:textId="64F61BD7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</w:t>
      </w:r>
      <w:r w:rsidR="00AD49C2" w:rsidRPr="00AD49C2">
        <w:rPr>
          <w:rFonts w:ascii="游ゴシック" w:eastAsia="游ゴシック" w:hAnsi="游ゴシック" w:cs="ヒラギノ丸ゴ Pro" w:hint="cs"/>
          <w:sz w:val="36"/>
          <w:szCs w:val="36"/>
        </w:rPr>
        <w:t>ぼっくりんホール</w:t>
      </w:r>
      <w:r w:rsidR="00AD49C2">
        <w:rPr>
          <w:rFonts w:ascii="游ゴシック" w:eastAsia="游ゴシック" w:hAnsi="游ゴシック" w:cs="ヒラギノ丸ゴ Pro"/>
          <w:sz w:val="36"/>
          <w:szCs w:val="36"/>
        </w:rPr>
        <w:t>で</w:t>
      </w:r>
      <w:r>
        <w:rPr>
          <w:rFonts w:ascii="游ゴシック" w:eastAsia="游ゴシック" w:hAnsi="游ゴシック" w:cs="ヒラギノ丸ゴ Pro"/>
          <w:sz w:val="36"/>
          <w:szCs w:val="36"/>
        </w:rPr>
        <w:t>音出し</w:t>
      </w:r>
    </w:p>
    <w:p w14:paraId="781C0CEB" w14:textId="77777777" w:rsidR="00B9739B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</w:t>
      </w:r>
      <w:r>
        <w:rPr>
          <w:rFonts w:ascii="游ゴシック" w:eastAsia="游ゴシック" w:hAnsi="游ゴシック" w:cs="ヒラギノ丸ゴ Pro"/>
          <w:sz w:val="36"/>
          <w:szCs w:val="36"/>
        </w:rPr>
        <w:t>文化保健センター３階でチューニング</w:t>
      </w:r>
    </w:p>
    <w:p w14:paraId="67288FC0" w14:textId="7503ED3D" w:rsidR="00B9739B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</w:t>
      </w:r>
      <w:r w:rsidR="00972307">
        <w:rPr>
          <w:rFonts w:ascii="游ゴシック" w:eastAsia="游ゴシック" w:hAnsi="游ゴシック" w:cs="ヒラギノ丸ゴ Pro"/>
          <w:sz w:val="36"/>
          <w:szCs w:val="36"/>
        </w:rPr>
        <w:t>舞台下手</w:t>
      </w:r>
      <w:r>
        <w:rPr>
          <w:rFonts w:ascii="游ゴシック" w:eastAsia="游ゴシック" w:hAnsi="游ゴシック" w:cs="ヒラギノ丸ゴ Pro"/>
          <w:sz w:val="36"/>
          <w:szCs w:val="36"/>
        </w:rPr>
        <w:t>で</w:t>
      </w:r>
      <w:r w:rsidRPr="003204D9">
        <w:rPr>
          <w:rFonts w:ascii="游ゴシック" w:eastAsia="游ゴシック" w:hAnsi="游ゴシック" w:cs="ヒラギノ丸ゴ Pro"/>
          <w:sz w:val="36"/>
          <w:szCs w:val="36"/>
        </w:rPr>
        <w:t>待機</w:t>
      </w:r>
      <w:r>
        <w:rPr>
          <w:rFonts w:ascii="游ゴシック" w:eastAsia="游ゴシック" w:hAnsi="游ゴシック" w:cs="ヒラギノ丸ゴ Pro"/>
          <w:sz w:val="36"/>
          <w:szCs w:val="36"/>
        </w:rPr>
        <w:t xml:space="preserve">　　　　</w:t>
      </w:r>
    </w:p>
    <w:p w14:paraId="1A1FA6AC" w14:textId="77777777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552" w:left="5645" w:rightChars="-236" w:right="-566" w:hangingChars="1200" w:hanging="4320"/>
        <w:jc w:val="left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→本番</w:t>
      </w:r>
      <w:r>
        <w:rPr>
          <w:rFonts w:ascii="游ゴシック" w:eastAsia="游ゴシック" w:hAnsi="游ゴシック" w:cs="ヒラギノ丸ゴ Pro"/>
          <w:sz w:val="36"/>
          <w:szCs w:val="36"/>
        </w:rPr>
        <w:t xml:space="preserve">　　　　　　　　　</w:t>
      </w:r>
    </w:p>
    <w:p w14:paraId="4B49D9DE" w14:textId="77777777" w:rsidR="00B9739B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→本番終了</w:t>
      </w:r>
      <w:r>
        <w:rPr>
          <w:rFonts w:ascii="游ゴシック" w:eastAsia="游ゴシック" w:hAnsi="游ゴシック" w:cs="ヒラギノ丸ゴ Pro"/>
          <w:sz w:val="36"/>
          <w:szCs w:val="36"/>
        </w:rPr>
        <w:t xml:space="preserve">　　　 </w:t>
      </w:r>
      <w:r>
        <w:rPr>
          <w:rFonts w:ascii="游ゴシック" w:eastAsia="游ゴシック" w:hAnsi="游ゴシック" w:cs="ヒラギノ丸ゴ Pro" w:hint="default"/>
          <w:sz w:val="36"/>
          <w:szCs w:val="36"/>
        </w:rPr>
        <w:t xml:space="preserve">             </w:t>
      </w:r>
    </w:p>
    <w:p w14:paraId="6B37FB21" w14:textId="77777777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>
        <w:rPr>
          <w:rFonts w:ascii="游ゴシック" w:eastAsia="游ゴシック" w:hAnsi="游ゴシック" w:cs="ヒラギノ丸ゴ Pro"/>
          <w:sz w:val="36"/>
          <w:szCs w:val="36"/>
        </w:rPr>
        <w:t>→写真撮影</w:t>
      </w:r>
    </w:p>
    <w:p w14:paraId="5DAA06E4" w14:textId="4FBD2BDE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→楽器置き場</w:t>
      </w:r>
      <w:r>
        <w:rPr>
          <w:rFonts w:ascii="游ゴシック" w:eastAsia="游ゴシック" w:hAnsi="游ゴシック" w:cs="ヒラギノ丸ゴ Pro"/>
          <w:sz w:val="36"/>
          <w:szCs w:val="36"/>
        </w:rPr>
        <w:t>（</w:t>
      </w:r>
      <w:r w:rsidRPr="003204D9">
        <w:rPr>
          <w:rFonts w:ascii="游ゴシック" w:eastAsia="游ゴシック" w:hAnsi="游ゴシック" w:cs="ヒラギノ丸ゴ Pro"/>
          <w:sz w:val="36"/>
          <w:szCs w:val="36"/>
        </w:rPr>
        <w:t>かたづけ</w:t>
      </w:r>
      <w:r>
        <w:rPr>
          <w:rFonts w:ascii="游ゴシック" w:eastAsia="游ゴシック" w:hAnsi="游ゴシック" w:cs="ヒラギノ丸ゴ Pro"/>
          <w:sz w:val="36"/>
          <w:szCs w:val="36"/>
        </w:rPr>
        <w:t>）</w:t>
      </w:r>
    </w:p>
    <w:p w14:paraId="5ED733DD" w14:textId="77777777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→搬出</w:t>
      </w:r>
    </w:p>
    <w:p w14:paraId="00ED99BA" w14:textId="77777777" w:rsidR="00B9739B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178" w:left="739" w:hangingChars="78" w:hanging="312"/>
        <w:rPr>
          <w:rFonts w:ascii="游ゴシック" w:eastAsia="游ゴシック" w:hAnsi="游ゴシック" w:cs="ヒラギノ丸ゴ Pro" w:hint="default"/>
          <w:i/>
          <w:iCs/>
          <w:sz w:val="40"/>
          <w:szCs w:val="40"/>
        </w:rPr>
      </w:pPr>
    </w:p>
    <w:p w14:paraId="362F3263" w14:textId="77777777" w:rsidR="00B9739B" w:rsidRPr="00C63187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ind w:leftChars="178" w:left="739" w:hangingChars="78" w:hanging="312"/>
        <w:rPr>
          <w:rFonts w:ascii="游ゴシック" w:eastAsia="游ゴシック" w:hAnsi="游ゴシック" w:cs="ヒラギノ丸ゴ Pro" w:hint="default"/>
          <w:i/>
          <w:iCs/>
          <w:sz w:val="40"/>
          <w:szCs w:val="40"/>
        </w:rPr>
      </w:pPr>
      <w:r w:rsidRPr="00C63187">
        <w:rPr>
          <w:rFonts w:ascii="游ゴシック" w:eastAsia="游ゴシック" w:hAnsi="游ゴシック" w:cs="ヒラギノ丸ゴ Pro"/>
          <w:i/>
          <w:iCs/>
          <w:sz w:val="40"/>
          <w:szCs w:val="40"/>
        </w:rPr>
        <w:t>打楽器</w:t>
      </w:r>
      <w:r>
        <w:rPr>
          <w:rFonts w:ascii="游ゴシック" w:eastAsia="游ゴシック" w:hAnsi="游ゴシック" w:cs="ヒラギノ丸ゴ Pro"/>
          <w:i/>
          <w:iCs/>
          <w:sz w:val="40"/>
          <w:szCs w:val="40"/>
        </w:rPr>
        <w:t>（管打を含む）</w:t>
      </w:r>
    </w:p>
    <w:p w14:paraId="4BACD42F" w14:textId="77777777" w:rsidR="00B9739B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257" w:firstLine="92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会場到着</w:t>
      </w:r>
    </w:p>
    <w:p w14:paraId="4054FAAC" w14:textId="77777777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→団体受付</w:t>
      </w:r>
    </w:p>
    <w:p w14:paraId="17216C08" w14:textId="040529E5" w:rsidR="00B9739B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</w:t>
      </w:r>
      <w:r>
        <w:rPr>
          <w:rFonts w:ascii="游ゴシック" w:eastAsia="游ゴシック" w:hAnsi="游ゴシック" w:cs="ヒラギノ丸ゴ Pro"/>
          <w:sz w:val="36"/>
          <w:szCs w:val="36"/>
        </w:rPr>
        <w:t>展示集会室（楽器搬入・組み立て）</w:t>
      </w:r>
    </w:p>
    <w:p w14:paraId="783A36AF" w14:textId="5B40EA12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</w:t>
      </w:r>
      <w:r>
        <w:rPr>
          <w:rFonts w:ascii="游ゴシック" w:eastAsia="游ゴシック" w:hAnsi="游ゴシック" w:cs="ヒラギノ丸ゴ Pro"/>
          <w:sz w:val="36"/>
          <w:szCs w:val="36"/>
        </w:rPr>
        <w:t>舞台</w:t>
      </w:r>
      <w:r w:rsidR="00972307">
        <w:rPr>
          <w:rFonts w:ascii="游ゴシック" w:eastAsia="游ゴシック" w:hAnsi="游ゴシック" w:cs="ヒラギノ丸ゴ Pro"/>
          <w:sz w:val="36"/>
          <w:szCs w:val="36"/>
        </w:rPr>
        <w:t>下手</w:t>
      </w:r>
      <w:r>
        <w:rPr>
          <w:rFonts w:ascii="游ゴシック" w:eastAsia="游ゴシック" w:hAnsi="游ゴシック" w:cs="ヒラギノ丸ゴ Pro"/>
          <w:sz w:val="36"/>
          <w:szCs w:val="36"/>
        </w:rPr>
        <w:t xml:space="preserve">へ搬入　</w:t>
      </w:r>
    </w:p>
    <w:p w14:paraId="6C50D839" w14:textId="77777777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→本番</w:t>
      </w:r>
      <w:r>
        <w:rPr>
          <w:rFonts w:ascii="游ゴシック" w:eastAsia="游ゴシック" w:hAnsi="游ゴシック" w:cs="ヒラギノ丸ゴ Pro"/>
          <w:sz w:val="36"/>
          <w:szCs w:val="36"/>
        </w:rPr>
        <w:t xml:space="preserve">　　　　　</w:t>
      </w:r>
    </w:p>
    <w:p w14:paraId="7483FE43" w14:textId="77777777" w:rsidR="00B9739B" w:rsidRPr="003204D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→本番終了</w:t>
      </w:r>
      <w:r>
        <w:rPr>
          <w:rFonts w:ascii="游ゴシック" w:eastAsia="游ゴシック" w:hAnsi="游ゴシック" w:cs="ヒラギノ丸ゴ Pro"/>
          <w:sz w:val="36"/>
          <w:szCs w:val="36"/>
        </w:rPr>
        <w:t xml:space="preserve">　　　</w:t>
      </w:r>
    </w:p>
    <w:p w14:paraId="06BE3E6A" w14:textId="77777777" w:rsidR="00B9739B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</w:t>
      </w:r>
      <w:r>
        <w:rPr>
          <w:rFonts w:ascii="游ゴシック" w:eastAsia="游ゴシック" w:hAnsi="游ゴシック" w:cs="ヒラギノ丸ゴ Pro"/>
          <w:sz w:val="36"/>
          <w:szCs w:val="36"/>
        </w:rPr>
        <w:t>写真撮影</w:t>
      </w:r>
    </w:p>
    <w:p w14:paraId="4B6D158A" w14:textId="6A22D675" w:rsidR="00B9739B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cs="ヒラギノ丸ゴ Pro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</w:t>
      </w:r>
      <w:r>
        <w:rPr>
          <w:rFonts w:ascii="游ゴシック" w:eastAsia="游ゴシック" w:hAnsi="游ゴシック" w:cs="ヒラギノ丸ゴ Pro"/>
          <w:sz w:val="36"/>
          <w:szCs w:val="36"/>
        </w:rPr>
        <w:t>展示集会室（かたづけ・解体）</w:t>
      </w:r>
    </w:p>
    <w:p w14:paraId="32E02F58" w14:textId="77777777" w:rsidR="00B9739B" w:rsidRPr="00847C1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spacing w:line="500" w:lineRule="exact"/>
        <w:ind w:leftChars="295" w:left="708" w:firstLineChars="157" w:firstLine="565"/>
        <w:rPr>
          <w:rFonts w:ascii="游ゴシック" w:eastAsia="游ゴシック" w:hAnsi="游ゴシック" w:hint="default"/>
          <w:sz w:val="36"/>
          <w:szCs w:val="36"/>
        </w:rPr>
      </w:pPr>
      <w:r w:rsidRPr="003204D9">
        <w:rPr>
          <w:rFonts w:ascii="游ゴシック" w:eastAsia="游ゴシック" w:hAnsi="游ゴシック" w:cs="ヒラギノ丸ゴ Pro"/>
          <w:sz w:val="36"/>
          <w:szCs w:val="36"/>
        </w:rPr>
        <w:t>→搬出</w:t>
      </w:r>
    </w:p>
    <w:p w14:paraId="5D84FF22" w14:textId="77777777" w:rsidR="00B9739B" w:rsidRPr="00847C19" w:rsidRDefault="00B9739B" w:rsidP="00B9739B">
      <w:p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</w:tabs>
        <w:ind w:firstLineChars="100" w:firstLine="360"/>
        <w:rPr>
          <w:rFonts w:ascii="游ゴシック" w:eastAsia="游ゴシック" w:hAnsi="游ゴシック" w:hint="default"/>
          <w:sz w:val="36"/>
          <w:szCs w:val="36"/>
        </w:rPr>
      </w:pPr>
    </w:p>
    <w:sectPr w:rsidR="00B9739B" w:rsidRPr="00847C19" w:rsidSect="00BD068F">
      <w:pgSz w:w="11900" w:h="16840"/>
      <w:pgMar w:top="709" w:right="843" w:bottom="426" w:left="709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5878C" w14:textId="77777777" w:rsidR="00BE7092" w:rsidRDefault="00BE7092">
      <w:pPr>
        <w:rPr>
          <w:rFonts w:hint="default"/>
        </w:rPr>
      </w:pPr>
      <w:r>
        <w:separator/>
      </w:r>
    </w:p>
  </w:endnote>
  <w:endnote w:type="continuationSeparator" w:id="0">
    <w:p w14:paraId="718836A5" w14:textId="77777777" w:rsidR="00BE7092" w:rsidRDefault="00BE7092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太丸ゴシック体">
    <w:altName w:val="Times New Roman"/>
    <w:charset w:val="00"/>
    <w:family w:val="roman"/>
    <w:pitch w:val="default"/>
  </w:font>
  <w:font w:name="ＤＦＰ麗雅宋">
    <w:altName w:val="Times New Roman"/>
    <w:charset w:val="00"/>
    <w:family w:val="roman"/>
    <w:pitch w:val="default"/>
  </w:font>
  <w:font w:name="ＤＦＰ隷書体">
    <w:altName w:val="Times New Roman"/>
    <w:charset w:val="00"/>
    <w:family w:val="roman"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ヒラギノ丸ゴ Pro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F725F" w14:textId="77777777" w:rsidR="00BE7092" w:rsidRDefault="00BE7092">
      <w:pPr>
        <w:rPr>
          <w:rFonts w:hint="default"/>
        </w:rPr>
      </w:pPr>
      <w:r>
        <w:separator/>
      </w:r>
    </w:p>
  </w:footnote>
  <w:footnote w:type="continuationSeparator" w:id="0">
    <w:p w14:paraId="39821B3B" w14:textId="77777777" w:rsidR="00BE7092" w:rsidRDefault="00BE7092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1CD"/>
    <w:rsid w:val="000068DF"/>
    <w:rsid w:val="000123B8"/>
    <w:rsid w:val="000C3932"/>
    <w:rsid w:val="000D69B4"/>
    <w:rsid w:val="000F1F83"/>
    <w:rsid w:val="00112382"/>
    <w:rsid w:val="00120B2C"/>
    <w:rsid w:val="00133CB9"/>
    <w:rsid w:val="00141BA7"/>
    <w:rsid w:val="00147BA9"/>
    <w:rsid w:val="001501C7"/>
    <w:rsid w:val="001E42E9"/>
    <w:rsid w:val="001F173A"/>
    <w:rsid w:val="0021172A"/>
    <w:rsid w:val="002645C5"/>
    <w:rsid w:val="002957C8"/>
    <w:rsid w:val="002A56D7"/>
    <w:rsid w:val="002B7842"/>
    <w:rsid w:val="002C2C29"/>
    <w:rsid w:val="003204D9"/>
    <w:rsid w:val="00353DA7"/>
    <w:rsid w:val="0035751E"/>
    <w:rsid w:val="003740D6"/>
    <w:rsid w:val="00375493"/>
    <w:rsid w:val="00397DD2"/>
    <w:rsid w:val="004058C7"/>
    <w:rsid w:val="0042254F"/>
    <w:rsid w:val="004B0A13"/>
    <w:rsid w:val="004C7FB0"/>
    <w:rsid w:val="00507745"/>
    <w:rsid w:val="005266A4"/>
    <w:rsid w:val="00560616"/>
    <w:rsid w:val="005A578D"/>
    <w:rsid w:val="00650032"/>
    <w:rsid w:val="006C342C"/>
    <w:rsid w:val="006D71A5"/>
    <w:rsid w:val="006D7E9A"/>
    <w:rsid w:val="006F03C4"/>
    <w:rsid w:val="006F03FA"/>
    <w:rsid w:val="00755D73"/>
    <w:rsid w:val="007821FF"/>
    <w:rsid w:val="007973A6"/>
    <w:rsid w:val="007B5845"/>
    <w:rsid w:val="007C2CB3"/>
    <w:rsid w:val="007D0A93"/>
    <w:rsid w:val="007E5EDE"/>
    <w:rsid w:val="007F602F"/>
    <w:rsid w:val="008061B6"/>
    <w:rsid w:val="00812064"/>
    <w:rsid w:val="00847C19"/>
    <w:rsid w:val="0087289B"/>
    <w:rsid w:val="0087675D"/>
    <w:rsid w:val="00897393"/>
    <w:rsid w:val="008D2668"/>
    <w:rsid w:val="008D4667"/>
    <w:rsid w:val="008D49C1"/>
    <w:rsid w:val="009270C6"/>
    <w:rsid w:val="0093364A"/>
    <w:rsid w:val="0094079F"/>
    <w:rsid w:val="00972307"/>
    <w:rsid w:val="009A15EE"/>
    <w:rsid w:val="009D1892"/>
    <w:rsid w:val="009D644E"/>
    <w:rsid w:val="00A921CD"/>
    <w:rsid w:val="00A95678"/>
    <w:rsid w:val="00AA0F60"/>
    <w:rsid w:val="00AD49C2"/>
    <w:rsid w:val="00B71E94"/>
    <w:rsid w:val="00B76CA6"/>
    <w:rsid w:val="00B9739B"/>
    <w:rsid w:val="00BA3C3F"/>
    <w:rsid w:val="00BA579D"/>
    <w:rsid w:val="00BA5D3E"/>
    <w:rsid w:val="00BD068F"/>
    <w:rsid w:val="00BE7092"/>
    <w:rsid w:val="00C06776"/>
    <w:rsid w:val="00C3543F"/>
    <w:rsid w:val="00C65EBB"/>
    <w:rsid w:val="00C674C7"/>
    <w:rsid w:val="00C74903"/>
    <w:rsid w:val="00CA0094"/>
    <w:rsid w:val="00CE5D96"/>
    <w:rsid w:val="00CF09A2"/>
    <w:rsid w:val="00D12B79"/>
    <w:rsid w:val="00D32D7C"/>
    <w:rsid w:val="00D40403"/>
    <w:rsid w:val="00D75F8B"/>
    <w:rsid w:val="00D84FF4"/>
    <w:rsid w:val="00D87E25"/>
    <w:rsid w:val="00DA2976"/>
    <w:rsid w:val="00DE6D7E"/>
    <w:rsid w:val="00E21868"/>
    <w:rsid w:val="00E40720"/>
    <w:rsid w:val="00E568DA"/>
    <w:rsid w:val="00E64C1B"/>
    <w:rsid w:val="00E715E0"/>
    <w:rsid w:val="00E73345"/>
    <w:rsid w:val="00EA2042"/>
    <w:rsid w:val="00EB4878"/>
    <w:rsid w:val="00EE43B1"/>
    <w:rsid w:val="00F05149"/>
    <w:rsid w:val="00F061A3"/>
    <w:rsid w:val="00F11AA4"/>
    <w:rsid w:val="00F7495B"/>
    <w:rsid w:val="00F90EDE"/>
    <w:rsid w:val="00F933CA"/>
    <w:rsid w:val="00FB0E05"/>
    <w:rsid w:val="00FB62A9"/>
    <w:rsid w:val="00FC5A0F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B8101"/>
  <w15:docId w15:val="{7D70BDDF-564B-4848-BF4E-318FDC02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Arial Unicode MS" w:eastAsia="Times" w:hAnsi="Arial Unicode MS" w:cs="Arial Unicode MS" w:hint="eastAsia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ヘッダとフッタ"/>
    <w:pPr>
      <w:tabs>
        <w:tab w:val="right" w:pos="9632"/>
      </w:tabs>
    </w:pPr>
    <w:rPr>
      <w:rFonts w:ascii="ヒラギノ角ゴ Pro W3" w:eastAsia="Arial Unicode MS" w:hAnsi="ヒラギノ角ゴ Pro W3" w:cs="Arial Unicode MS"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D12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12B79"/>
    <w:rPr>
      <w:rFonts w:asciiTheme="majorHAnsi" w:eastAsiaTheme="majorEastAsia" w:hAnsiTheme="majorHAnsi" w:cstheme="majorBidi"/>
      <w:color w:val="000000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33C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33CB9"/>
    <w:rPr>
      <w:rFonts w:ascii="Arial Unicode MS" w:eastAsia="Times" w:hAnsi="Arial Unicode MS" w:cs="Arial Unicode MS"/>
      <w:color w:val="000000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33C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33CB9"/>
    <w:rPr>
      <w:rFonts w:ascii="Arial Unicode MS" w:eastAsia="Times" w:hAnsi="Arial Unicode MS" w:cs="Arial Unicode MS"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 W3"/>
        <a:ea typeface="ＭＳ ゴシック"/>
        <a:cs typeface="ヒラギノ角ゴ Pro W3"/>
      </a:majorFont>
      <a:minorFont>
        <a:latin typeface="Times"/>
        <a:ea typeface="ＭＳ 明朝"/>
        <a:cs typeface="Times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j-lt"/>
            <a:ea typeface="+mj-ea"/>
            <a:cs typeface="+mj-cs"/>
            <a:sym typeface="ヒラギノ角ゴ Pro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00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ヒラギノ角ゴ Pro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sunagawa</dc:creator>
  <cp:lastModifiedBy>高嗣 山田</cp:lastModifiedBy>
  <cp:revision>5</cp:revision>
  <cp:lastPrinted>2024-12-03T10:04:00Z</cp:lastPrinted>
  <dcterms:created xsi:type="dcterms:W3CDTF">2024-12-08T12:42:00Z</dcterms:created>
  <dcterms:modified xsi:type="dcterms:W3CDTF">2024-12-10T08:43:00Z</dcterms:modified>
</cp:coreProperties>
</file>